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706" w:rsidRPr="002B6EAE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</w:t>
      </w:r>
      <w:r w:rsidR="00B40B38">
        <w:rPr>
          <w:rFonts w:ascii="Times New Roman" w:eastAsia="Times New Roman" w:hAnsi="Times New Roman" w:cs="Times New Roman"/>
          <w:sz w:val="26"/>
          <w:szCs w:val="26"/>
          <w:lang w:eastAsia="ru-RU"/>
        </w:rPr>
        <w:t>1680</w:t>
      </w:r>
      <w:r w:rsidR="00980C54">
        <w:rPr>
          <w:rFonts w:ascii="Times New Roman" w:eastAsia="Times New Roman" w:hAnsi="Times New Roman" w:cs="Times New Roman"/>
          <w:sz w:val="26"/>
          <w:szCs w:val="26"/>
          <w:lang w:eastAsia="ru-RU"/>
        </w:rPr>
        <w:t>-0401/2026</w:t>
      </w:r>
    </w:p>
    <w:p w:rsidR="00B61706" w:rsidRPr="002B6EAE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УИД </w:t>
      </w:r>
      <w:r w:rsidRPr="00B40B38" w:rsidR="00B40B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86MS0004-01-2026-002289-28</w:t>
      </w:r>
    </w:p>
    <w:p w:rsidR="000B2B13" w:rsidRPr="002B6EAE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1706" w:rsidRPr="007C150E" w:rsidP="00B617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B61706" w:rsidRPr="007C150E" w:rsidP="00B6170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B61706" w:rsidRPr="007C150E" w:rsidP="00B61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B61706" w:rsidRPr="007C150E" w:rsidP="000B2B1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июля</w:t>
      </w:r>
      <w:r w:rsidR="00980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</w:t>
      </w:r>
      <w:r w:rsidRPr="007C150E" w:rsidR="0033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пгт. Междуреченский   </w:t>
      </w:r>
    </w:p>
    <w:p w:rsidR="00B61706" w:rsidRPr="007C150E" w:rsidP="00B6170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7C150E" w:rsidP="000B2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№ 1 Кондинского судебного района Ханты-Мансийского автономного округа – Югры Чех Е.В.,</w:t>
      </w:r>
    </w:p>
    <w:p w:rsidR="00B61706" w:rsidRPr="007C150E" w:rsidP="00244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Виноградовой Н.А., </w:t>
      </w:r>
    </w:p>
    <w:p w:rsidR="00B61706" w:rsidRPr="007C150E" w:rsidP="000B2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</w:t>
      </w:r>
      <w:r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предварительном</w:t>
      </w:r>
      <w:r w:rsidR="00D64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судебном заседании гражданское дело по иску </w:t>
      </w:r>
      <w:r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Югорский фонд капитального ремонта многоквартирных домов</w:t>
      </w:r>
      <w:r w:rsidRPr="007C150E" w:rsidR="000B2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Адаменко Нине Ивановне</w:t>
      </w:r>
      <w:r w:rsidRPr="007C150E" w:rsidR="0033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взыскании задолженности </w:t>
      </w:r>
      <w:r w:rsidRPr="00B40B38"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взносам на капитальный ремонт общего имущества в многоквартирном доме</w:t>
      </w:r>
      <w:r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61706" w:rsidRPr="007C150E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</w:t>
      </w:r>
      <w:r w:rsidRPr="002F17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ст.152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194-199 ГПК РФ,</w:t>
      </w:r>
      <w:r w:rsidR="00D64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3BA" w:rsidR="00D763BA">
        <w:rPr>
          <w:rFonts w:ascii="Times New Roman" w:eastAsia="Times New Roman" w:hAnsi="Times New Roman" w:cs="Times New Roman"/>
          <w:sz w:val="28"/>
          <w:szCs w:val="28"/>
          <w:lang w:eastAsia="ru-RU"/>
        </w:rPr>
        <w:t>196 ГК РФ</w:t>
      </w:r>
      <w:r w:rsidR="00D763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61706" w:rsidRPr="007C150E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7C150E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B61706" w:rsidRPr="007C150E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7C150E" w:rsidP="00B617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удовлетворении исковых требований </w:t>
      </w:r>
      <w:r w:rsidRPr="00B40B38"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Югорск</w:t>
      </w:r>
      <w:r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B40B38"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</w:t>
      </w:r>
      <w:r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40B38"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капитального ремонта многоквартирных домов </w:t>
      </w:r>
      <w:r w:rsidRPr="007C150E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</w:t>
      </w:r>
      <w:r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>8601999247 ОГРН 1138600001693</w:t>
      </w:r>
      <w:r w:rsidRPr="007C150E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C150E" w:rsidR="000B2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Адаменко Нине Ивановне</w:t>
      </w:r>
      <w:r w:rsidRPr="00980C54" w:rsidR="00980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взыскании задолженности </w:t>
      </w:r>
      <w:r w:rsidRPr="00B40B38"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взносам на капитальный ремонт общего имущества в многоквартирном доме</w:t>
      </w:r>
      <w:r w:rsidR="00923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период в 01.09.2014 по 31.10.2021 в размере 38 832 </w:t>
      </w:r>
      <w:r w:rsidR="00B3448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20 копеек, пеней за период с 10.11.2014 по 17.12.2021 в размере 10 032 рублей 72 копеек</w:t>
      </w:r>
      <w:r w:rsidRPr="00B40B38" w:rsidR="00B4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</w:t>
      </w:r>
      <w:r w:rsidR="00F30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D64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пропуском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исковой давности.</w:t>
      </w:r>
    </w:p>
    <w:p w:rsidR="0019193E" w:rsidRPr="007C150E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Разъяснить сторонам, что заявление о составлении мотивированного решения может быть подано в течение трех 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ставители не присутствовали в судебном заседании.</w:t>
      </w:r>
    </w:p>
    <w:p w:rsidR="00B61706" w:rsidRPr="007C150E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в Кондинский районный суд Ханты-Мансийского автономного округа - Югры в течение месяца со дня принятия в окончательной форме путем подачи апелляционной жалобы через мирового су</w:t>
      </w:r>
      <w:r w:rsidRPr="007C150E">
        <w:rPr>
          <w:rFonts w:ascii="Times New Roman" w:eastAsia="Times New Roman" w:hAnsi="Times New Roman" w:cs="Times New Roman"/>
          <w:sz w:val="28"/>
          <w:szCs w:val="28"/>
          <w:lang w:eastAsia="ru-RU"/>
        </w:rPr>
        <w:t>дью судебного участка № 1 Кондинского судебного района Ханты-Мансийского автономного округа - Югры.</w:t>
      </w:r>
    </w:p>
    <w:p w:rsidR="0019193E" w:rsidRPr="007C150E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93E" w:rsidRPr="00980C54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x-none"/>
        </w:rPr>
      </w:pPr>
    </w:p>
    <w:p w:rsidR="00B61706" w:rsidRPr="00204ACD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04A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Мировой судья</w:t>
      </w:r>
      <w:r w:rsidRPr="00204A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204A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204A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204A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204A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</w:p>
    <w:p w:rsidR="00B61706" w:rsidRPr="00204ACD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204A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Копия верна</w:t>
      </w:r>
    </w:p>
    <w:p w:rsidR="00B61706" w:rsidRPr="00980C54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80C5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Мировой судья         </w:t>
      </w:r>
      <w:r w:rsidRPr="00980C5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</w:t>
      </w:r>
      <w:r w:rsidRPr="00980C5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980C5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                                                    Е.В. Чех   </w:t>
      </w:r>
    </w:p>
    <w:p w:rsidR="00F93411" w:rsidRPr="00980C54">
      <w:pPr>
        <w:rPr>
          <w:color w:val="FF0000"/>
          <w:sz w:val="28"/>
          <w:szCs w:val="28"/>
        </w:rPr>
      </w:pPr>
    </w:p>
    <w:sectPr w:rsidSect="00412BE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BC"/>
    <w:rsid w:val="00037099"/>
    <w:rsid w:val="000862E2"/>
    <w:rsid w:val="000873E3"/>
    <w:rsid w:val="000B2B13"/>
    <w:rsid w:val="000D6F9F"/>
    <w:rsid w:val="00105D52"/>
    <w:rsid w:val="00115A04"/>
    <w:rsid w:val="0019193E"/>
    <w:rsid w:val="00204ACD"/>
    <w:rsid w:val="00244E96"/>
    <w:rsid w:val="00271BC3"/>
    <w:rsid w:val="00281D43"/>
    <w:rsid w:val="00290EEF"/>
    <w:rsid w:val="002B6EAE"/>
    <w:rsid w:val="002B6F5B"/>
    <w:rsid w:val="002E7263"/>
    <w:rsid w:val="002F178B"/>
    <w:rsid w:val="00332EEC"/>
    <w:rsid w:val="003D45DE"/>
    <w:rsid w:val="00412BEC"/>
    <w:rsid w:val="00574F24"/>
    <w:rsid w:val="006D0DBC"/>
    <w:rsid w:val="006D1CB4"/>
    <w:rsid w:val="00711490"/>
    <w:rsid w:val="007C150E"/>
    <w:rsid w:val="007E5922"/>
    <w:rsid w:val="007F733D"/>
    <w:rsid w:val="00923349"/>
    <w:rsid w:val="00974DA1"/>
    <w:rsid w:val="00980C54"/>
    <w:rsid w:val="00997594"/>
    <w:rsid w:val="00A179ED"/>
    <w:rsid w:val="00A704B6"/>
    <w:rsid w:val="00AB7ED6"/>
    <w:rsid w:val="00AF595E"/>
    <w:rsid w:val="00B3448A"/>
    <w:rsid w:val="00B40B38"/>
    <w:rsid w:val="00B61706"/>
    <w:rsid w:val="00B97711"/>
    <w:rsid w:val="00BA1C24"/>
    <w:rsid w:val="00BC29F6"/>
    <w:rsid w:val="00C53DD3"/>
    <w:rsid w:val="00C74907"/>
    <w:rsid w:val="00C91CC8"/>
    <w:rsid w:val="00C957C6"/>
    <w:rsid w:val="00CE5341"/>
    <w:rsid w:val="00D64004"/>
    <w:rsid w:val="00D763BA"/>
    <w:rsid w:val="00D90768"/>
    <w:rsid w:val="00DB41F3"/>
    <w:rsid w:val="00F301D4"/>
    <w:rsid w:val="00F7799E"/>
    <w:rsid w:val="00F93411"/>
    <w:rsid w:val="00FC23A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A1D5683-B691-4EEE-9023-6E41879D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412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12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